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9BA4" w14:textId="77777777" w:rsidR="00C651DE" w:rsidRDefault="00C651DE" w:rsidP="002A57EE">
      <w:pPr>
        <w:pStyle w:val="BodyText"/>
        <w:jc w:val="center"/>
        <w:rPr>
          <w:rFonts w:asciiTheme="minorHAnsi" w:hAnsiTheme="minorHAnsi" w:cstheme="minorHAnsi"/>
          <w:b/>
          <w:sz w:val="28"/>
          <w:szCs w:val="24"/>
        </w:rPr>
      </w:pPr>
    </w:p>
    <w:p w14:paraId="2C10CCE7" w14:textId="014B41FA" w:rsidR="00C651DE" w:rsidRDefault="00C651DE" w:rsidP="002A57EE">
      <w:pPr>
        <w:pStyle w:val="BodyText"/>
        <w:jc w:val="center"/>
        <w:rPr>
          <w:rFonts w:asciiTheme="minorHAnsi" w:hAnsiTheme="minorHAnsi" w:cstheme="minorHAnsi"/>
          <w:b/>
          <w:sz w:val="28"/>
          <w:szCs w:val="24"/>
        </w:rPr>
      </w:pPr>
      <w:r w:rsidRPr="009F0D3B">
        <w:rPr>
          <w:noProof/>
          <w:lang w:val="en-GB" w:eastAsia="en-GB"/>
        </w:rPr>
        <w:drawing>
          <wp:inline distT="0" distB="0" distL="0" distR="0" wp14:anchorId="3F2EBEC1" wp14:editId="7F58CF06">
            <wp:extent cx="2952750" cy="904875"/>
            <wp:effectExtent l="0" t="0" r="0" b="9525"/>
            <wp:docPr id="1" name="Picture 1" descr="Mascot logo design_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cot logo design_6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p>
    <w:p w14:paraId="02946731" w14:textId="77777777" w:rsidR="00C651DE" w:rsidRPr="00073D70" w:rsidRDefault="00C651DE" w:rsidP="00C651DE">
      <w:pPr>
        <w:jc w:val="center"/>
        <w:rPr>
          <w:rFonts w:asciiTheme="minorHAnsi" w:hAnsiTheme="minorHAnsi"/>
          <w:b/>
          <w:i/>
          <w:sz w:val="20"/>
        </w:rPr>
      </w:pPr>
      <w:r w:rsidRPr="00073D70">
        <w:rPr>
          <w:rFonts w:asciiTheme="minorHAnsi" w:hAnsiTheme="minorHAnsi"/>
          <w:b/>
          <w:i/>
          <w:sz w:val="20"/>
        </w:rPr>
        <w:t>Mascot Hub, 43 Dartmouth Avenue, Sheerwater, Woking, Surrey, GU21 5PE</w:t>
      </w:r>
    </w:p>
    <w:p w14:paraId="12478437" w14:textId="77777777" w:rsidR="00C651DE" w:rsidRPr="00073D70" w:rsidRDefault="00254279" w:rsidP="00C651DE">
      <w:pPr>
        <w:jc w:val="center"/>
        <w:rPr>
          <w:rFonts w:asciiTheme="minorHAnsi" w:hAnsiTheme="minorHAnsi"/>
          <w:b/>
          <w:i/>
          <w:sz w:val="20"/>
        </w:rPr>
      </w:pPr>
      <w:hyperlink r:id="rId8" w:history="1">
        <w:r w:rsidR="00C651DE" w:rsidRPr="00073D70">
          <w:rPr>
            <w:rStyle w:val="Hyperlink"/>
            <w:rFonts w:asciiTheme="minorHAnsi" w:hAnsiTheme="minorHAnsi"/>
            <w:b/>
            <w:i/>
            <w:sz w:val="20"/>
          </w:rPr>
          <w:t>hub@mascotwoking.org.uk</w:t>
        </w:r>
      </w:hyperlink>
      <w:r w:rsidR="00C651DE" w:rsidRPr="00073D70">
        <w:rPr>
          <w:rFonts w:asciiTheme="minorHAnsi" w:hAnsiTheme="minorHAnsi"/>
          <w:b/>
          <w:i/>
          <w:sz w:val="20"/>
        </w:rPr>
        <w:t xml:space="preserve">           </w:t>
      </w:r>
      <w:hyperlink r:id="rId9" w:history="1">
        <w:r w:rsidR="00C651DE" w:rsidRPr="00073D70">
          <w:rPr>
            <w:rStyle w:val="Hyperlink"/>
            <w:rFonts w:asciiTheme="minorHAnsi" w:hAnsiTheme="minorHAnsi"/>
            <w:b/>
            <w:i/>
            <w:sz w:val="20"/>
          </w:rPr>
          <w:t>www.mascotwoking.org.uk</w:t>
        </w:r>
      </w:hyperlink>
      <w:r w:rsidR="00C651DE" w:rsidRPr="00073D70">
        <w:rPr>
          <w:rFonts w:asciiTheme="minorHAnsi" w:hAnsiTheme="minorHAnsi"/>
          <w:b/>
          <w:i/>
          <w:sz w:val="20"/>
        </w:rPr>
        <w:t xml:space="preserve">          01932 988160</w:t>
      </w:r>
    </w:p>
    <w:p w14:paraId="5CA7FB69" w14:textId="77777777" w:rsidR="00C651DE" w:rsidRPr="00073D70" w:rsidRDefault="00C651DE" w:rsidP="00C651DE">
      <w:pPr>
        <w:jc w:val="center"/>
        <w:rPr>
          <w:rFonts w:asciiTheme="minorHAnsi" w:hAnsiTheme="minorHAnsi"/>
          <w:b/>
          <w:i/>
          <w:sz w:val="20"/>
        </w:rPr>
      </w:pPr>
      <w:r w:rsidRPr="00073D70">
        <w:rPr>
          <w:rFonts w:asciiTheme="minorHAnsi" w:hAnsiTheme="minorHAnsi"/>
          <w:b/>
          <w:i/>
          <w:sz w:val="20"/>
        </w:rPr>
        <w:t>Registered Charity No. 1145217</w:t>
      </w:r>
    </w:p>
    <w:p w14:paraId="1B918A18" w14:textId="77777777" w:rsidR="00C651DE" w:rsidRPr="00073D70" w:rsidRDefault="00C651DE" w:rsidP="00C651DE">
      <w:pPr>
        <w:pStyle w:val="BodyText"/>
        <w:rPr>
          <w:rFonts w:asciiTheme="minorHAnsi" w:hAnsiTheme="minorHAnsi" w:cstheme="minorHAnsi"/>
          <w:b/>
          <w:sz w:val="22"/>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75B3D1C" w:rsidR="007B2B9C" w:rsidRPr="007B2B9C" w:rsidRDefault="00C651DE"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Maybury and Sheerwater Community Trust (Mascot)</w:t>
      </w:r>
      <w:r w:rsidR="007B2B9C" w:rsidRPr="007B2B9C">
        <w:rPr>
          <w:rFonts w:asciiTheme="minorHAnsi" w:hAnsiTheme="minorHAnsi" w:cstheme="minorHAnsi"/>
          <w:color w:val="000000"/>
          <w:szCs w:val="24"/>
        </w:rPr>
        <w:t xml:space="preserve"> is the data c</w:t>
      </w:r>
      <w:r>
        <w:rPr>
          <w:rFonts w:asciiTheme="minorHAnsi" w:hAnsiTheme="minorHAnsi" w:cstheme="minorHAnsi"/>
          <w:color w:val="000000"/>
          <w:szCs w:val="24"/>
        </w:rPr>
        <w:t>ontroller (contact details above</w:t>
      </w:r>
      <w:r w:rsidR="007B2B9C" w:rsidRPr="007B2B9C">
        <w:rPr>
          <w:rFonts w:asciiTheme="minorHAnsi" w:hAnsiTheme="minorHAnsi" w:cstheme="minorHAnsi"/>
          <w:color w:val="000000"/>
          <w:szCs w:val="24"/>
        </w:rPr>
        <w:t>).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A206EE3" w:rsidR="007B2B9C" w:rsidRPr="007B2B9C" w:rsidRDefault="00C651DE" w:rsidP="002A57EE">
      <w:pPr>
        <w:pStyle w:val="BodyText"/>
        <w:jc w:val="left"/>
        <w:rPr>
          <w:rFonts w:asciiTheme="minorHAnsi" w:hAnsiTheme="minorHAnsi" w:cstheme="minorHAnsi"/>
          <w:color w:val="000000"/>
          <w:szCs w:val="24"/>
        </w:rPr>
      </w:pPr>
      <w:bookmarkStart w:id="0" w:name="_GoBack"/>
      <w:r>
        <w:rPr>
          <w:rFonts w:asciiTheme="minorHAnsi" w:hAnsiTheme="minorHAnsi" w:cstheme="minorHAnsi"/>
          <w:color w:val="000000"/>
          <w:szCs w:val="24"/>
        </w:rPr>
        <w:t>Mascot</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w:t>
      </w:r>
      <w:bookmarkEnd w:id="0"/>
      <w:r w:rsidR="007B2B9C" w:rsidRPr="007B2B9C">
        <w:rPr>
          <w:rFonts w:asciiTheme="minorHAnsi" w:hAnsiTheme="minorHAnsi" w:cstheme="minorHAnsi"/>
          <w:color w:val="000000"/>
          <w:szCs w:val="24"/>
        </w:rPr>
        <w:t>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2F502F9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w:t>
      </w:r>
      <w:r w:rsidR="00C651DE">
        <w:rPr>
          <w:rFonts w:asciiTheme="minorHAnsi" w:hAnsiTheme="minorHAnsi" w:cstheme="minorHAnsi"/>
          <w:color w:val="000000"/>
          <w:szCs w:val="24"/>
          <w:lang w:val="en"/>
        </w:rPr>
        <w:t>r the benefit of the public in the Maybury and Sheerwater area and environs. Our work does also extend to other parts of the Woking Borough.</w:t>
      </w:r>
    </w:p>
    <w:p w14:paraId="7215D275" w14:textId="6634298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w:t>
      </w:r>
      <w:r w:rsidR="00C651DE">
        <w:rPr>
          <w:rFonts w:asciiTheme="minorHAnsi" w:hAnsiTheme="minorHAnsi" w:cstheme="minorHAnsi"/>
          <w:color w:val="000000"/>
          <w:szCs w:val="24"/>
          <w:lang w:val="en"/>
        </w:rPr>
        <w:t xml:space="preserve"> administer activity records, visitor lists and agency contacts in connection with our work;</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12D102E5"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r w:rsidR="00C651DE">
        <w:rPr>
          <w:rFonts w:asciiTheme="minorHAnsi" w:hAnsiTheme="minorHAnsi" w:cstheme="minorHAnsi"/>
          <w:color w:val="000000"/>
          <w:szCs w:val="24"/>
          <w:lang w:val="en"/>
        </w:rPr>
        <w:t xml:space="preserve"> and donations</w:t>
      </w:r>
      <w:r w:rsidRPr="007B2B9C">
        <w:rPr>
          <w:rFonts w:asciiTheme="minorHAnsi" w:hAnsiTheme="minorHAnsi" w:cstheme="minorHAnsi"/>
          <w:color w:val="000000"/>
          <w:szCs w:val="24"/>
          <w:lang w:val="en"/>
        </w:rPr>
        <w:t>);</w:t>
      </w:r>
    </w:p>
    <w:p w14:paraId="0B5FBCCC" w14:textId="4F81573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w:t>
      </w:r>
      <w:r w:rsidR="00C651DE">
        <w:rPr>
          <w:rFonts w:asciiTheme="minorHAnsi" w:hAnsiTheme="minorHAnsi" w:cstheme="minorHAnsi"/>
        </w:rPr>
        <w:t>tivities and services run by Mascot</w:t>
      </w:r>
      <w:r w:rsidR="001C6441">
        <w:rPr>
          <w:rFonts w:asciiTheme="minorHAnsi" w:hAnsiTheme="minorHAnsi" w:cstheme="minorHAnsi"/>
        </w:rPr>
        <w:t>.</w:t>
      </w:r>
    </w:p>
    <w:p w14:paraId="72DAA789" w14:textId="44BA7149" w:rsidR="007B2B9C" w:rsidRPr="007B2B9C" w:rsidRDefault="007B2B9C" w:rsidP="00C651DE">
      <w:pPr>
        <w:pStyle w:val="NormalWeb"/>
        <w:spacing w:after="0"/>
        <w:ind w:left="72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398AA5EF" w14:textId="77777777" w:rsidR="00487162" w:rsidRPr="00EE45E1" w:rsidRDefault="00487162" w:rsidP="00487162">
      <w:pPr>
        <w:pStyle w:val="BodyText"/>
        <w:jc w:val="left"/>
        <w:rPr>
          <w:rFonts w:ascii="Calibri" w:hAnsi="Calibri" w:cs="Calibri"/>
          <w:b/>
          <w:szCs w:val="24"/>
        </w:rPr>
      </w:pPr>
      <w:r w:rsidRPr="00EE45E1">
        <w:rPr>
          <w:rFonts w:ascii="Calibri" w:hAnsi="Calibri" w:cs="Calibri"/>
          <w:b/>
          <w:szCs w:val="24"/>
        </w:rPr>
        <w:t>4. What is the legal basis for processing your personal data?</w:t>
      </w:r>
    </w:p>
    <w:p w14:paraId="170C8C3B" w14:textId="77777777" w:rsidR="00487162" w:rsidRPr="00EE45E1" w:rsidRDefault="00487162" w:rsidP="00487162">
      <w:pPr>
        <w:pStyle w:val="BodyText"/>
        <w:jc w:val="left"/>
        <w:rPr>
          <w:rFonts w:ascii="Calibri" w:hAnsi="Calibri" w:cs="Calibri"/>
          <w:szCs w:val="24"/>
        </w:rPr>
      </w:pPr>
      <w:r w:rsidRPr="00EE45E1">
        <w:rPr>
          <w:rFonts w:ascii="Calibri" w:hAnsi="Calibri" w:cs="Calibri"/>
          <w:szCs w:val="24"/>
        </w:rPr>
        <w:t>We can only hold data lawfully and the following are the bases as stated by GDPR: -</w:t>
      </w:r>
    </w:p>
    <w:p w14:paraId="576C7512" w14:textId="085A8240" w:rsidR="00487162" w:rsidRPr="00EE45E1" w:rsidRDefault="00487162" w:rsidP="00487162">
      <w:pPr>
        <w:pStyle w:val="BodyText"/>
        <w:numPr>
          <w:ilvl w:val="0"/>
          <w:numId w:val="6"/>
        </w:numPr>
        <w:ind w:hanging="720"/>
        <w:jc w:val="left"/>
        <w:rPr>
          <w:rFonts w:ascii="Calibri" w:hAnsi="Calibri" w:cs="Calibri"/>
          <w:szCs w:val="24"/>
        </w:rPr>
      </w:pPr>
      <w:r w:rsidRPr="00EE45E1">
        <w:rPr>
          <w:rFonts w:ascii="Calibri" w:hAnsi="Calibri" w:cs="Calibri"/>
          <w:szCs w:val="24"/>
        </w:rPr>
        <w:t>Legitimate interest – where you have expressed an inte</w:t>
      </w:r>
      <w:r w:rsidR="00EE45E1" w:rsidRPr="00EE45E1">
        <w:rPr>
          <w:rFonts w:ascii="Calibri" w:hAnsi="Calibri" w:cs="Calibri"/>
          <w:szCs w:val="24"/>
        </w:rPr>
        <w:t>rest in taking part in activiti</w:t>
      </w:r>
      <w:r w:rsidRPr="00EE45E1">
        <w:rPr>
          <w:rFonts w:ascii="Calibri" w:hAnsi="Calibri" w:cs="Calibri"/>
          <w:szCs w:val="24"/>
        </w:rPr>
        <w:t xml:space="preserve">es run </w:t>
      </w:r>
      <w:r w:rsidR="00EE45E1" w:rsidRPr="00EE45E1">
        <w:rPr>
          <w:rFonts w:ascii="Calibri" w:hAnsi="Calibri" w:cs="Calibri"/>
          <w:szCs w:val="24"/>
        </w:rPr>
        <w:t>by Mascot</w:t>
      </w:r>
      <w:r w:rsidRPr="00EE45E1">
        <w:rPr>
          <w:rFonts w:ascii="Calibri" w:hAnsi="Calibri" w:cs="Calibri"/>
          <w:szCs w:val="24"/>
        </w:rPr>
        <w:t xml:space="preserve"> or </w:t>
      </w:r>
      <w:r w:rsidR="00EE45E1" w:rsidRPr="00EE45E1">
        <w:rPr>
          <w:rFonts w:ascii="Calibri" w:hAnsi="Calibri" w:cs="Calibri"/>
          <w:szCs w:val="24"/>
        </w:rPr>
        <w:t>receiving assistance, you have expressed a wish to volunteer</w:t>
      </w:r>
      <w:r w:rsidRPr="00EE45E1">
        <w:rPr>
          <w:rFonts w:ascii="Calibri" w:hAnsi="Calibri" w:cs="Calibri"/>
          <w:szCs w:val="24"/>
        </w:rPr>
        <w:t xml:space="preserve"> or want to be kept </w:t>
      </w:r>
      <w:r w:rsidR="001B3FF4">
        <w:rPr>
          <w:rFonts w:ascii="Calibri" w:hAnsi="Calibri" w:cs="Calibri"/>
          <w:szCs w:val="24"/>
        </w:rPr>
        <w:t>up to date with news and events or are partnering to serve the local community.</w:t>
      </w:r>
    </w:p>
    <w:p w14:paraId="76D411DF" w14:textId="77777777" w:rsidR="00487162" w:rsidRPr="00EE45E1" w:rsidRDefault="00487162" w:rsidP="00487162">
      <w:pPr>
        <w:pStyle w:val="BodyText"/>
        <w:numPr>
          <w:ilvl w:val="0"/>
          <w:numId w:val="6"/>
        </w:numPr>
        <w:ind w:hanging="720"/>
        <w:jc w:val="left"/>
        <w:rPr>
          <w:rFonts w:ascii="Calibri" w:hAnsi="Calibri" w:cs="Calibri"/>
          <w:szCs w:val="24"/>
        </w:rPr>
      </w:pPr>
      <w:r w:rsidRPr="00EE45E1">
        <w:rPr>
          <w:rFonts w:ascii="Calibri" w:hAnsi="Calibri" w:cs="Calibri"/>
          <w:szCs w:val="24"/>
        </w:rPr>
        <w:t>Legal obligation – relating to gift aid where we are required by law to hold such information;</w:t>
      </w:r>
    </w:p>
    <w:p w14:paraId="40BE8C27" w14:textId="23768801" w:rsidR="00487162" w:rsidRPr="00EE45E1" w:rsidRDefault="00487162" w:rsidP="00487162">
      <w:pPr>
        <w:pStyle w:val="BodyText"/>
        <w:numPr>
          <w:ilvl w:val="0"/>
          <w:numId w:val="6"/>
        </w:numPr>
        <w:ind w:hanging="720"/>
        <w:jc w:val="left"/>
        <w:rPr>
          <w:rFonts w:ascii="Calibri" w:hAnsi="Calibri" w:cs="Calibri"/>
          <w:szCs w:val="24"/>
        </w:rPr>
      </w:pPr>
      <w:r w:rsidRPr="00EE45E1">
        <w:rPr>
          <w:rFonts w:ascii="Calibri" w:hAnsi="Calibri" w:cs="Calibri"/>
          <w:szCs w:val="24"/>
        </w:rPr>
        <w:t xml:space="preserve">Contract – in the case </w:t>
      </w:r>
      <w:r w:rsidR="00EE45E1" w:rsidRPr="00EE45E1">
        <w:rPr>
          <w:rFonts w:ascii="Calibri" w:hAnsi="Calibri" w:cs="Calibri"/>
          <w:szCs w:val="24"/>
        </w:rPr>
        <w:t>of employees and Mascot property</w:t>
      </w:r>
      <w:r w:rsidRPr="00EE45E1">
        <w:rPr>
          <w:rFonts w:ascii="Calibri" w:hAnsi="Calibri" w:cs="Calibri"/>
          <w:szCs w:val="24"/>
        </w:rPr>
        <w:t xml:space="preserve"> hirers;</w:t>
      </w:r>
    </w:p>
    <w:p w14:paraId="69137C9F" w14:textId="24B9F4FC" w:rsidR="00487162" w:rsidRPr="00EE45E1" w:rsidRDefault="00EE45E1" w:rsidP="00487162">
      <w:pPr>
        <w:pStyle w:val="BodyText"/>
        <w:numPr>
          <w:ilvl w:val="0"/>
          <w:numId w:val="6"/>
        </w:numPr>
        <w:ind w:hanging="720"/>
        <w:jc w:val="left"/>
        <w:rPr>
          <w:rFonts w:ascii="Calibri" w:hAnsi="Calibri" w:cs="Calibri"/>
          <w:szCs w:val="24"/>
        </w:rPr>
      </w:pPr>
      <w:r w:rsidRPr="00EE45E1">
        <w:rPr>
          <w:rFonts w:ascii="Calibri" w:hAnsi="Calibri" w:cs="Calibri"/>
          <w:szCs w:val="24"/>
        </w:rPr>
        <w:lastRenderedPageBreak/>
        <w:t>Consent – for people wishing to give feedback used for internal monitoring or fundraising.</w:t>
      </w:r>
    </w:p>
    <w:p w14:paraId="2BA0D267" w14:textId="77777777" w:rsidR="00487162" w:rsidRPr="00EE45E1" w:rsidRDefault="00487162" w:rsidP="00487162">
      <w:pPr>
        <w:pStyle w:val="BodyText"/>
        <w:ind w:left="360"/>
        <w:jc w:val="left"/>
        <w:rPr>
          <w:rFonts w:ascii="Calibri" w:hAnsi="Calibri" w:cs="Calibri"/>
          <w:szCs w:val="24"/>
        </w:rPr>
      </w:pPr>
    </w:p>
    <w:p w14:paraId="11AC27F6" w14:textId="523C5A05" w:rsidR="007B2B9C" w:rsidRPr="00487162" w:rsidRDefault="007B2B9C" w:rsidP="002A57EE">
      <w:pPr>
        <w:pStyle w:val="BodyText"/>
        <w:jc w:val="left"/>
        <w:rPr>
          <w:rFonts w:asciiTheme="minorHAnsi" w:hAnsiTheme="minorHAnsi" w:cstheme="minorHAnsi"/>
          <w:szCs w:val="24"/>
        </w:rPr>
      </w:pPr>
      <w:r w:rsidRPr="00487162">
        <w:rPr>
          <w:rFonts w:asciiTheme="minorHAnsi" w:hAnsiTheme="minorHAnsi" w:cstheme="minorHAnsi"/>
          <w:b/>
          <w:szCs w:val="24"/>
        </w:rPr>
        <w:t>5. Sharing your personal data</w:t>
      </w:r>
      <w:r w:rsidRPr="00487162">
        <w:rPr>
          <w:rFonts w:asciiTheme="minorHAnsi" w:hAnsiTheme="minorHAnsi" w:cstheme="minorHAnsi"/>
          <w:b/>
          <w:szCs w:val="24"/>
        </w:rPr>
        <w:br/>
      </w:r>
      <w:r w:rsidR="002A57EE" w:rsidRPr="00487162">
        <w:rPr>
          <w:rFonts w:asciiTheme="minorHAnsi" w:hAnsiTheme="minorHAnsi" w:cstheme="minorHAnsi"/>
          <w:szCs w:val="24"/>
        </w:rPr>
        <w:t xml:space="preserve">Your personal data will be treated as strictly confidential and will only be shared </w:t>
      </w:r>
      <w:r w:rsidR="00487162" w:rsidRPr="00487162">
        <w:rPr>
          <w:rFonts w:asciiTheme="minorHAnsi" w:hAnsiTheme="minorHAnsi" w:cstheme="minorHAnsi"/>
          <w:szCs w:val="24"/>
        </w:rPr>
        <w:t>with other agencies</w:t>
      </w:r>
      <w:r w:rsidR="002A57EE" w:rsidRPr="00487162">
        <w:rPr>
          <w:rFonts w:asciiTheme="minorHAnsi" w:hAnsiTheme="minorHAnsi" w:cstheme="minorHAnsi"/>
          <w:szCs w:val="24"/>
        </w:rPr>
        <w:t xml:space="preserve"> </w:t>
      </w:r>
      <w:r w:rsidR="00487162" w:rsidRPr="00487162">
        <w:rPr>
          <w:rFonts w:asciiTheme="minorHAnsi" w:hAnsiTheme="minorHAnsi" w:cstheme="minorHAnsi"/>
          <w:szCs w:val="24"/>
        </w:rPr>
        <w:t xml:space="preserve">in order to carry out a service. </w:t>
      </w:r>
      <w:r w:rsidRPr="00487162">
        <w:rPr>
          <w:rFonts w:asciiTheme="minorHAnsi" w:hAnsiTheme="minorHAnsi" w:cstheme="minorHAnsi"/>
          <w:szCs w:val="24"/>
        </w:rPr>
        <w:t>We will only share your data with third parties</w:t>
      </w:r>
      <w:r w:rsidR="004D10F0" w:rsidRPr="00487162">
        <w:rPr>
          <w:rFonts w:asciiTheme="minorHAnsi" w:hAnsiTheme="minorHAnsi" w:cstheme="minorHAnsi"/>
          <w:szCs w:val="24"/>
        </w:rPr>
        <w:t xml:space="preserve"> </w:t>
      </w:r>
      <w:r w:rsidR="00C651DE" w:rsidRPr="00487162">
        <w:rPr>
          <w:rFonts w:asciiTheme="minorHAnsi" w:hAnsiTheme="minorHAnsi" w:cstheme="minorHAnsi"/>
          <w:szCs w:val="24"/>
        </w:rPr>
        <w:t>outside of Mascot</w:t>
      </w:r>
      <w:r w:rsidRPr="00487162">
        <w:rPr>
          <w:rFonts w:asciiTheme="minorHAnsi" w:hAnsiTheme="minorHAnsi" w:cstheme="minorHAnsi"/>
          <w:szCs w:val="24"/>
        </w:rPr>
        <w:t xml:space="preserve"> with your consent.</w:t>
      </w:r>
    </w:p>
    <w:p w14:paraId="50FDE299" w14:textId="77777777" w:rsidR="00487162" w:rsidRDefault="00487162" w:rsidP="002A57EE">
      <w:pPr>
        <w:pStyle w:val="BodyText"/>
        <w:jc w:val="left"/>
        <w:rPr>
          <w:rFonts w:asciiTheme="minorHAnsi" w:hAnsiTheme="minorHAnsi" w:cstheme="minorHAnsi"/>
          <w:color w:val="FF0000"/>
          <w:szCs w:val="24"/>
        </w:rPr>
      </w:pPr>
    </w:p>
    <w:p w14:paraId="4168166F" w14:textId="2832E767" w:rsidR="00487162" w:rsidRPr="00EE45E1" w:rsidRDefault="00487162" w:rsidP="00487162">
      <w:pPr>
        <w:pStyle w:val="BodyText"/>
        <w:jc w:val="left"/>
        <w:rPr>
          <w:rFonts w:ascii="Calibri" w:hAnsi="Calibri" w:cs="Calibri"/>
          <w:sz w:val="28"/>
          <w:szCs w:val="24"/>
        </w:rPr>
      </w:pPr>
      <w:r w:rsidRPr="00EE45E1">
        <w:rPr>
          <w:rFonts w:ascii="Calibri" w:hAnsi="Calibri" w:cs="Calibri"/>
          <w:b/>
          <w:szCs w:val="24"/>
        </w:rPr>
        <w:t>6. How long do we keep your personal data?</w:t>
      </w:r>
      <w:r w:rsidRPr="00EE45E1">
        <w:rPr>
          <w:rFonts w:ascii="Calibri" w:hAnsi="Calibri" w:cs="Calibri"/>
          <w:b/>
          <w:szCs w:val="24"/>
        </w:rPr>
        <w:br/>
      </w:r>
      <w:r w:rsidRPr="00EE45E1">
        <w:rPr>
          <w:rFonts w:ascii="Calibri" w:hAnsi="Calibri" w:cs="Calibri"/>
          <w:szCs w:val="24"/>
        </w:rPr>
        <w:t xml:space="preserve">Specifically, we retain gift aid declarations and associated paperwork for up to 6 years after the calendar year to which they relate. </w:t>
      </w:r>
      <w:r w:rsidRPr="00EE45E1">
        <w:rPr>
          <w:rFonts w:ascii="Calibri" w:hAnsi="Calibri" w:cs="Calibri"/>
        </w:rPr>
        <w:t>We keep your other personal data for no longer than is reasonably necessary and we only retain your data for the purposes detailed in section 3 while you have a connection with Mascot (i.e.</w:t>
      </w:r>
      <w:r w:rsidR="00EE45E1" w:rsidRPr="00EE45E1">
        <w:rPr>
          <w:rFonts w:ascii="Calibri" w:hAnsi="Calibri" w:cs="Calibri"/>
        </w:rPr>
        <w:t xml:space="preserve"> you are a client</w:t>
      </w:r>
      <w:r w:rsidRPr="00EE45E1">
        <w:rPr>
          <w:rFonts w:ascii="Calibri" w:hAnsi="Calibri" w:cs="Calibri"/>
        </w:rPr>
        <w:t xml:space="preserve">, you are a volunteer, </w:t>
      </w:r>
      <w:r w:rsidR="00EE45E1" w:rsidRPr="00EE45E1">
        <w:rPr>
          <w:rFonts w:ascii="Calibri" w:hAnsi="Calibri" w:cs="Calibri"/>
        </w:rPr>
        <w:t xml:space="preserve">you are an </w:t>
      </w:r>
      <w:r w:rsidRPr="00EE45E1">
        <w:rPr>
          <w:rFonts w:ascii="Calibri" w:hAnsi="Calibri" w:cs="Calibri"/>
        </w:rPr>
        <w:t>employee, have expressed int</w:t>
      </w:r>
      <w:r w:rsidR="00EE45E1" w:rsidRPr="00EE45E1">
        <w:rPr>
          <w:rFonts w:ascii="Calibri" w:hAnsi="Calibri" w:cs="Calibri"/>
        </w:rPr>
        <w:t>erest in participating in Mascot</w:t>
      </w:r>
      <w:r w:rsidRPr="00EE45E1">
        <w:rPr>
          <w:rFonts w:ascii="Calibri" w:hAnsi="Calibri" w:cs="Calibri"/>
        </w:rPr>
        <w:t xml:space="preserve"> activities either on a one-off occasion or regularly or while yo</w:t>
      </w:r>
      <w:r w:rsidR="00EE45E1" w:rsidRPr="00EE45E1">
        <w:rPr>
          <w:rFonts w:ascii="Calibri" w:hAnsi="Calibri" w:cs="Calibri"/>
        </w:rPr>
        <w:t>u are hiring Mascot property</w:t>
      </w:r>
      <w:r w:rsidRPr="00EE45E1">
        <w:rPr>
          <w:rFonts w:ascii="Calibri" w:hAnsi="Calibri" w:cs="Calibri"/>
        </w:rPr>
        <w:t>).</w:t>
      </w:r>
    </w:p>
    <w:p w14:paraId="1E019DEB" w14:textId="4E28BB7C" w:rsidR="007B2B9C" w:rsidRPr="00C651DE" w:rsidRDefault="007B2B9C" w:rsidP="002A57EE">
      <w:pPr>
        <w:pStyle w:val="BodyText"/>
        <w:jc w:val="left"/>
        <w:rPr>
          <w:rFonts w:asciiTheme="minorHAnsi" w:hAnsiTheme="minorHAnsi" w:cstheme="minorHAnsi"/>
          <w:color w:val="FF0000"/>
          <w:sz w:val="12"/>
          <w:szCs w:val="12"/>
        </w:rPr>
      </w:pPr>
      <w:r w:rsidRPr="00C651DE">
        <w:rPr>
          <w:rFonts w:asciiTheme="minorHAnsi" w:hAnsiTheme="minorHAnsi" w:cstheme="minorHAnsi"/>
          <w:b/>
          <w:color w:val="FF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C6D4FC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w:t>
      </w:r>
      <w:r w:rsidR="00C651DE">
        <w:rPr>
          <w:rFonts w:asciiTheme="minorHAnsi" w:hAnsiTheme="minorHAnsi" w:cstheme="minorHAnsi"/>
          <w:color w:val="000000"/>
          <w:szCs w:val="24"/>
        </w:rPr>
        <w:t>ata which Mascot</w:t>
      </w:r>
      <w:r w:rsidRPr="007B2B9C">
        <w:rPr>
          <w:rFonts w:asciiTheme="minorHAnsi" w:hAnsiTheme="minorHAnsi" w:cstheme="minorHAnsi"/>
          <w:color w:val="000000"/>
          <w:szCs w:val="24"/>
        </w:rPr>
        <w:t xml:space="preserve"> holds about you; </w:t>
      </w:r>
    </w:p>
    <w:p w14:paraId="1504E270" w14:textId="00B0358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C651DE">
        <w:rPr>
          <w:rFonts w:asciiTheme="minorHAnsi" w:hAnsiTheme="minorHAnsi" w:cstheme="minorHAnsi"/>
          <w:color w:val="000000"/>
          <w:szCs w:val="24"/>
        </w:rPr>
        <w:t xml:space="preserve">st that Mascot </w:t>
      </w:r>
      <w:r w:rsidRPr="007B2B9C">
        <w:rPr>
          <w:rFonts w:asciiTheme="minorHAnsi" w:hAnsiTheme="minorHAnsi" w:cstheme="minorHAnsi"/>
          <w:color w:val="000000"/>
          <w:szCs w:val="24"/>
        </w:rPr>
        <w:t xml:space="preserve">corrects any personal data if it is found to be inaccurate or out of date;  </w:t>
      </w:r>
    </w:p>
    <w:p w14:paraId="776F9230" w14:textId="7443BE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w:t>
      </w:r>
      <w:r w:rsidR="00C651DE">
        <w:rPr>
          <w:rFonts w:asciiTheme="minorHAnsi" w:hAnsiTheme="minorHAnsi" w:cstheme="minorHAnsi"/>
          <w:color w:val="000000"/>
          <w:szCs w:val="24"/>
        </w:rPr>
        <w:t>r necessary for the Mascot</w:t>
      </w:r>
      <w:r w:rsidRPr="007B2B9C">
        <w:rPr>
          <w:rFonts w:asciiTheme="minorHAnsi" w:hAnsiTheme="minorHAnsi" w:cstheme="minorHAnsi"/>
          <w:color w:val="000000"/>
          <w:szCs w:val="24"/>
        </w:rPr>
        <w:t xml:space="preserve"> to retain such data;</w:t>
      </w:r>
    </w:p>
    <w:p w14:paraId="0E4841CA" w14:textId="65E2628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C651DE">
        <w:rPr>
          <w:rFonts w:asciiTheme="minorHAnsi" w:hAnsiTheme="minorHAnsi" w:cstheme="minorHAnsi"/>
          <w:color w:val="000000"/>
          <w:szCs w:val="24"/>
        </w:rPr>
        <w:t>;</w:t>
      </w:r>
    </w:p>
    <w:p w14:paraId="051089B9" w14:textId="4FF3FBAB" w:rsidR="007B2B9C" w:rsidRPr="007B2B9C" w:rsidRDefault="00D1255C"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data portability, i.e. the</w:t>
      </w:r>
      <w:r w:rsidRPr="007B2B9C">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 xml:space="preserve">right to </w:t>
      </w:r>
      <w:r>
        <w:rPr>
          <w:rFonts w:asciiTheme="minorHAnsi" w:hAnsiTheme="minorHAnsi" w:cstheme="minorHAnsi"/>
          <w:color w:val="000000"/>
          <w:szCs w:val="24"/>
        </w:rPr>
        <w:t>request that Mascot</w:t>
      </w:r>
      <w:r w:rsidR="007B2B9C" w:rsidRPr="007B2B9C">
        <w:rPr>
          <w:rFonts w:asciiTheme="minorHAnsi" w:hAnsiTheme="minorHAnsi" w:cstheme="minorHAnsi"/>
          <w:color w:val="000000"/>
          <w:szCs w:val="24"/>
        </w:rPr>
        <w:t xml:space="preserve"> provide the data subject with his/her personal data and where possible, to transmit that data directly to an</w:t>
      </w:r>
      <w:r>
        <w:rPr>
          <w:rFonts w:asciiTheme="minorHAnsi" w:hAnsiTheme="minorHAnsi" w:cstheme="minorHAnsi"/>
          <w:color w:val="000000"/>
          <w:szCs w:val="24"/>
        </w:rPr>
        <w:t>other data controller.</w:t>
      </w:r>
      <w:r w:rsidR="007B2B9C" w:rsidRPr="007B2B9C">
        <w:rPr>
          <w:rFonts w:asciiTheme="minorHAnsi" w:hAnsiTheme="minorHAnsi" w:cstheme="minorHAnsi"/>
          <w:color w:val="000000"/>
          <w:szCs w:val="24"/>
        </w:rPr>
        <w:t xml:space="preserv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B1A42C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D1255C">
        <w:rPr>
          <w:rFonts w:asciiTheme="minorHAnsi" w:hAnsiTheme="minorHAnsi" w:cstheme="minorHAnsi"/>
          <w:color w:val="000000"/>
          <w:szCs w:val="24"/>
        </w:rPr>
        <w:t>.</w:t>
      </w:r>
      <w:r w:rsidRPr="007B2B9C">
        <w:rPr>
          <w:rFonts w:asciiTheme="minorHAnsi" w:hAnsiTheme="minorHAnsi" w:cstheme="minorHAnsi"/>
          <w:color w:val="000000"/>
          <w:szCs w:val="24"/>
        </w:rPr>
        <w:t xml:space="preserv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CD62A06"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D1255C">
        <w:rPr>
          <w:rFonts w:asciiTheme="minorHAnsi" w:hAnsiTheme="minorHAnsi" w:cstheme="minorHAnsi"/>
          <w:color w:val="000000"/>
        </w:rPr>
        <w:t>Mascot Management Committee by calling 01932 988160 or emailing hub@mascotwoking.org.uk</w:t>
      </w:r>
    </w:p>
    <w:p w14:paraId="45937288" w14:textId="77777777" w:rsidR="00913512" w:rsidRPr="00913512" w:rsidRDefault="00913512" w:rsidP="002A57EE">
      <w:pPr>
        <w:rPr>
          <w:rFonts w:asciiTheme="minorHAnsi" w:hAnsiTheme="minorHAnsi" w:cstheme="minorHAnsi"/>
          <w:color w:val="000000"/>
          <w:sz w:val="12"/>
        </w:rPr>
      </w:pPr>
    </w:p>
    <w:p w14:paraId="0A027AE7" w14:textId="3AC2F941"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You can contact the Information Commissioners Offic</w:t>
      </w:r>
      <w:r w:rsidR="00D1255C">
        <w:rPr>
          <w:rFonts w:asciiTheme="minorHAnsi" w:hAnsiTheme="minorHAnsi" w:cstheme="minorHAnsi"/>
          <w:color w:val="000000"/>
        </w:rPr>
        <w:t>e on 0303 123 1113 or via their website www.ico.org.uk</w:t>
      </w:r>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Default="003B335C" w:rsidP="002A57EE">
      <w:pPr>
        <w:rPr>
          <w:rFonts w:asciiTheme="minorHAnsi" w:hAnsiTheme="minorHAnsi" w:cstheme="minorHAnsi"/>
        </w:rPr>
      </w:pPr>
    </w:p>
    <w:p w14:paraId="1801C6DD" w14:textId="77777777" w:rsidR="00D1255C" w:rsidRDefault="00D1255C" w:rsidP="002A57EE">
      <w:pPr>
        <w:rPr>
          <w:rFonts w:asciiTheme="minorHAnsi" w:hAnsiTheme="minorHAnsi" w:cstheme="minorHAnsi"/>
        </w:rPr>
      </w:pPr>
    </w:p>
    <w:p w14:paraId="1736C89B" w14:textId="77777777" w:rsidR="00D1255C" w:rsidRDefault="00D1255C" w:rsidP="002A57EE">
      <w:pPr>
        <w:rPr>
          <w:rFonts w:asciiTheme="minorHAnsi" w:hAnsiTheme="minorHAnsi" w:cstheme="minorHAnsi"/>
        </w:rPr>
      </w:pPr>
    </w:p>
    <w:p w14:paraId="2BBA9E41" w14:textId="77777777" w:rsidR="00D1255C" w:rsidRDefault="00D1255C" w:rsidP="002A57EE">
      <w:pPr>
        <w:rPr>
          <w:rFonts w:asciiTheme="minorHAnsi" w:hAnsiTheme="minorHAnsi" w:cstheme="minorHAnsi"/>
        </w:rPr>
      </w:pPr>
    </w:p>
    <w:p w14:paraId="3155E314" w14:textId="77777777" w:rsidR="00D1255C" w:rsidRDefault="00D1255C" w:rsidP="002A57EE">
      <w:pPr>
        <w:rPr>
          <w:rFonts w:asciiTheme="minorHAnsi" w:hAnsiTheme="minorHAnsi" w:cstheme="minorHAnsi"/>
        </w:rPr>
      </w:pPr>
    </w:p>
    <w:p w14:paraId="46F54A56" w14:textId="77777777" w:rsidR="00D1255C" w:rsidRDefault="00D1255C" w:rsidP="002A57EE">
      <w:pPr>
        <w:rPr>
          <w:rFonts w:asciiTheme="minorHAnsi" w:hAnsiTheme="minorHAnsi" w:cstheme="minorHAnsi"/>
        </w:rPr>
      </w:pPr>
    </w:p>
    <w:p w14:paraId="4B319770" w14:textId="77777777" w:rsidR="00D1255C" w:rsidRPr="007B2B9C" w:rsidRDefault="00D1255C" w:rsidP="002A57EE">
      <w:pPr>
        <w:rPr>
          <w:rFonts w:asciiTheme="minorHAnsi" w:hAnsiTheme="minorHAnsi" w:cstheme="minorHAnsi"/>
        </w:rPr>
      </w:pPr>
    </w:p>
    <w:sectPr w:rsidR="00D125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6F96" w14:textId="77777777" w:rsidR="00254279" w:rsidRDefault="00254279" w:rsidP="007B2B9C">
      <w:r>
        <w:separator/>
      </w:r>
    </w:p>
  </w:endnote>
  <w:endnote w:type="continuationSeparator" w:id="0">
    <w:p w14:paraId="16FC76A7" w14:textId="77777777" w:rsidR="00254279" w:rsidRDefault="0025427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0DC1B" w14:textId="77777777" w:rsidR="00254279" w:rsidRDefault="00254279" w:rsidP="007B2B9C">
      <w:r>
        <w:separator/>
      </w:r>
    </w:p>
  </w:footnote>
  <w:footnote w:type="continuationSeparator" w:id="0">
    <w:p w14:paraId="133341B2" w14:textId="77777777" w:rsidR="00254279" w:rsidRDefault="00254279"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5BD"/>
    <w:multiLevelType w:val="hybridMultilevel"/>
    <w:tmpl w:val="088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73D70"/>
    <w:rsid w:val="001B3FF4"/>
    <w:rsid w:val="001C6441"/>
    <w:rsid w:val="00254279"/>
    <w:rsid w:val="002A57EE"/>
    <w:rsid w:val="002C1CB4"/>
    <w:rsid w:val="002D349C"/>
    <w:rsid w:val="003B335C"/>
    <w:rsid w:val="00401A5C"/>
    <w:rsid w:val="00487162"/>
    <w:rsid w:val="004D10F0"/>
    <w:rsid w:val="0064487C"/>
    <w:rsid w:val="007B2B9C"/>
    <w:rsid w:val="008C2984"/>
    <w:rsid w:val="00913512"/>
    <w:rsid w:val="00932CDD"/>
    <w:rsid w:val="009550C1"/>
    <w:rsid w:val="009B1F12"/>
    <w:rsid w:val="00A37F5A"/>
    <w:rsid w:val="00C06F95"/>
    <w:rsid w:val="00C12877"/>
    <w:rsid w:val="00C651DE"/>
    <w:rsid w:val="00D1255C"/>
    <w:rsid w:val="00E036E8"/>
    <w:rsid w:val="00E52157"/>
    <w:rsid w:val="00E739A8"/>
    <w:rsid w:val="00EE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mascotwoking.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cotwok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hub6</cp:lastModifiedBy>
  <cp:revision>5</cp:revision>
  <dcterms:created xsi:type="dcterms:W3CDTF">2018-04-05T14:52:00Z</dcterms:created>
  <dcterms:modified xsi:type="dcterms:W3CDTF">2018-04-26T14:14:00Z</dcterms:modified>
</cp:coreProperties>
</file>